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7B6B59A6" w14:textId="77777777" w:rsidR="002E39E8" w:rsidRPr="002E39E8" w:rsidRDefault="002E39E8" w:rsidP="002E39E8">
      <w:pPr>
        <w:pStyle w:val="1"/>
      </w:pPr>
      <w:r w:rsidRPr="002E39E8">
        <w:t>48 Port 1U Rackmount CAT5E UTP Modular Patch Panel (PPAN-48-THRU)</w:t>
      </w:r>
    </w:p>
    <w:p w14:paraId="1177A083" w14:textId="4BB0F1D0" w:rsidR="00FF00AD" w:rsidRPr="00C625E8" w:rsidRDefault="007D7DE4" w:rsidP="00C625E8">
      <w:pPr>
        <w:jc w:val="left"/>
        <w:rPr>
          <w:sz w:val="30"/>
          <w:szCs w:val="30"/>
        </w:rPr>
      </w:pPr>
      <w:r>
        <w:rPr>
          <w:noProof/>
        </w:rPr>
        <w:drawing>
          <wp:inline distT="0" distB="0" distL="0" distR="0" wp14:anchorId="5E39A1FC" wp14:editId="64083030">
            <wp:extent cx="5838095" cy="3409524"/>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8095" cy="3409524"/>
                    </a:xfrm>
                    <a:prstGeom prst="rect">
                      <a:avLst/>
                    </a:prstGeom>
                  </pic:spPr>
                </pic:pic>
              </a:graphicData>
            </a:graphic>
          </wp:inline>
        </w:drawing>
      </w:r>
    </w:p>
    <w:p w14:paraId="4291A655"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Description:</w:t>
      </w:r>
    </w:p>
    <w:p w14:paraId="2F767426" w14:textId="77777777" w:rsidR="002E39E8" w:rsidRPr="002E39E8" w:rsidRDefault="002E39E8" w:rsidP="002E39E8">
      <w:pPr>
        <w:widowControl/>
        <w:shd w:val="clear" w:color="auto" w:fill="FFFFFF"/>
        <w:jc w:val="left"/>
        <w:rPr>
          <w:sz w:val="30"/>
          <w:szCs w:val="30"/>
        </w:rPr>
      </w:pPr>
      <w:r w:rsidRPr="002E39E8">
        <w:rPr>
          <w:sz w:val="30"/>
          <w:szCs w:val="30"/>
        </w:rPr>
        <w:t>The LMS Data PPAN-48-THRU is 48 Port certified CAT5e UTP Patch Panel which is unique in that it has fully modular and replaceable CAT5eUTP ports. Simply snap in or snap out and mix and match with other accessories or when a port is damaged.</w:t>
      </w:r>
    </w:p>
    <w:p w14:paraId="6E52B004" w14:textId="77777777" w:rsidR="002E39E8" w:rsidRPr="002E39E8" w:rsidRDefault="002E39E8" w:rsidP="002E39E8">
      <w:pPr>
        <w:widowControl/>
        <w:shd w:val="clear" w:color="auto" w:fill="FFFFFF"/>
        <w:jc w:val="left"/>
        <w:rPr>
          <w:sz w:val="30"/>
          <w:szCs w:val="30"/>
        </w:rPr>
      </w:pPr>
    </w:p>
    <w:p w14:paraId="75377DF7" w14:textId="77777777" w:rsidR="002E39E8" w:rsidRPr="002E39E8" w:rsidRDefault="002E39E8" w:rsidP="002E39E8">
      <w:pPr>
        <w:widowControl/>
        <w:shd w:val="clear" w:color="auto" w:fill="FFFFFF"/>
        <w:jc w:val="left"/>
        <w:rPr>
          <w:sz w:val="30"/>
          <w:szCs w:val="30"/>
        </w:rPr>
      </w:pPr>
      <w:r w:rsidRPr="002E39E8">
        <w:rPr>
          <w:sz w:val="30"/>
          <w:szCs w:val="30"/>
        </w:rPr>
        <w:t xml:space="preserve">Fully Gigabit Ethernet certified means </w:t>
      </w:r>
      <w:proofErr w:type="spellStart"/>
      <w:r w:rsidRPr="002E39E8">
        <w:rPr>
          <w:sz w:val="30"/>
          <w:szCs w:val="30"/>
        </w:rPr>
        <w:t>its</w:t>
      </w:r>
      <w:proofErr w:type="spellEnd"/>
      <w:r w:rsidRPr="002E39E8">
        <w:rPr>
          <w:sz w:val="30"/>
          <w:szCs w:val="30"/>
        </w:rPr>
        <w:t xml:space="preserve"> ideal for running legacy and advanced networking protocols to Gigabit Switches up </w:t>
      </w:r>
      <w:proofErr w:type="spellStart"/>
      <w:r w:rsidRPr="002E39E8">
        <w:rPr>
          <w:sz w:val="30"/>
          <w:szCs w:val="30"/>
        </w:rPr>
        <w:t>up</w:t>
      </w:r>
      <w:proofErr w:type="spellEnd"/>
      <w:r w:rsidRPr="002E39E8">
        <w:rPr>
          <w:sz w:val="30"/>
          <w:szCs w:val="30"/>
        </w:rPr>
        <w:t xml:space="preserve"> to 1000Mbps. Also ideal for telecom, VoIP, CCTV-</w:t>
      </w:r>
      <w:proofErr w:type="gramStart"/>
      <w:r w:rsidRPr="002E39E8">
        <w:rPr>
          <w:sz w:val="30"/>
          <w:szCs w:val="30"/>
        </w:rPr>
        <w:t>IP</w:t>
      </w:r>
      <w:proofErr w:type="gramEnd"/>
      <w:r w:rsidRPr="002E39E8">
        <w:rPr>
          <w:sz w:val="30"/>
          <w:szCs w:val="30"/>
        </w:rPr>
        <w:t xml:space="preserve"> and other Ethernet based standards.</w:t>
      </w:r>
    </w:p>
    <w:p w14:paraId="6CE857F3" w14:textId="77777777" w:rsidR="002E39E8" w:rsidRPr="002E39E8" w:rsidRDefault="002E39E8" w:rsidP="002E39E8">
      <w:pPr>
        <w:widowControl/>
        <w:shd w:val="clear" w:color="auto" w:fill="FFFFFF"/>
        <w:jc w:val="left"/>
        <w:rPr>
          <w:sz w:val="30"/>
          <w:szCs w:val="30"/>
        </w:rPr>
      </w:pPr>
    </w:p>
    <w:p w14:paraId="55E3BD08" w14:textId="6A35CF90" w:rsidR="00FF00AD" w:rsidRDefault="002E39E8" w:rsidP="002E39E8">
      <w:pPr>
        <w:widowControl/>
        <w:shd w:val="clear" w:color="auto" w:fill="FFFFFF"/>
        <w:jc w:val="left"/>
        <w:rPr>
          <w:sz w:val="30"/>
          <w:szCs w:val="30"/>
        </w:rPr>
      </w:pPr>
      <w:r w:rsidRPr="002E39E8">
        <w:rPr>
          <w:sz w:val="30"/>
          <w:szCs w:val="30"/>
        </w:rPr>
        <w:lastRenderedPageBreak/>
        <w:t>Long-life, nickel plated female RJ45s, the port modules use a through-coupler system so simply connect a RJ45 terminated cable to the rear of the panel.</w:t>
      </w:r>
    </w:p>
    <w:p w14:paraId="6305B5E6" w14:textId="77777777" w:rsidR="002E39E8" w:rsidRDefault="002E39E8" w:rsidP="002E39E8">
      <w:pPr>
        <w:widowControl/>
        <w:shd w:val="clear" w:color="auto" w:fill="FFFFFF"/>
        <w:jc w:val="left"/>
        <w:rPr>
          <w:sz w:val="32"/>
          <w:szCs w:val="32"/>
        </w:rPr>
      </w:pPr>
      <w:r w:rsidRPr="002E39E8">
        <w:rPr>
          <w:sz w:val="32"/>
          <w:szCs w:val="32"/>
        </w:rPr>
        <w:t xml:space="preserve">Need a fast and easy way to connect your existing, RJ45 terminated cables in a data cabinet with the flexibility of a modular panel layout? </w:t>
      </w:r>
    </w:p>
    <w:p w14:paraId="2D68C664" w14:textId="25B9C6A0" w:rsidR="002E39E8" w:rsidRPr="002E39E8" w:rsidRDefault="002E39E8" w:rsidP="002E39E8">
      <w:pPr>
        <w:widowControl/>
        <w:shd w:val="clear" w:color="auto" w:fill="FFFFFF"/>
        <w:jc w:val="left"/>
        <w:rPr>
          <w:sz w:val="32"/>
          <w:szCs w:val="32"/>
        </w:rPr>
      </w:pPr>
      <w:r w:rsidRPr="002E39E8">
        <w:rPr>
          <w:sz w:val="32"/>
          <w:szCs w:val="32"/>
        </w:rPr>
        <w:t xml:space="preserve">The new LMS Data PPAN-48-THRU is an innovative but </w:t>
      </w:r>
      <w:proofErr w:type="spellStart"/>
      <w:r w:rsidRPr="002E39E8">
        <w:rPr>
          <w:sz w:val="32"/>
          <w:szCs w:val="32"/>
        </w:rPr>
        <w:t>costeffective</w:t>
      </w:r>
      <w:proofErr w:type="spellEnd"/>
      <w:r w:rsidRPr="002E39E8">
        <w:rPr>
          <w:sz w:val="32"/>
          <w:szCs w:val="32"/>
        </w:rPr>
        <w:t xml:space="preserve"> solution for anyone looking to create a high-density, 19-inch Patch Panel. Each port is fully modular, simply clip in the CAT5e UTP module in the panel port holes and </w:t>
      </w:r>
      <w:proofErr w:type="spellStart"/>
      <w:r w:rsidRPr="002E39E8">
        <w:rPr>
          <w:sz w:val="32"/>
          <w:szCs w:val="32"/>
        </w:rPr>
        <w:t>your</w:t>
      </w:r>
      <w:proofErr w:type="spellEnd"/>
      <w:r w:rsidRPr="002E39E8">
        <w:rPr>
          <w:sz w:val="32"/>
          <w:szCs w:val="32"/>
        </w:rPr>
        <w:t xml:space="preserve"> ready to go. Ideal for when a fast LAN connection is needed and being modular means </w:t>
      </w:r>
      <w:proofErr w:type="spellStart"/>
      <w:r w:rsidRPr="002E39E8">
        <w:rPr>
          <w:sz w:val="32"/>
          <w:szCs w:val="32"/>
        </w:rPr>
        <w:t>builtin</w:t>
      </w:r>
      <w:proofErr w:type="spellEnd"/>
      <w:r w:rsidRPr="002E39E8">
        <w:rPr>
          <w:sz w:val="32"/>
          <w:szCs w:val="32"/>
        </w:rPr>
        <w:t xml:space="preserve"> fault redundancy - simply replace the offending through coupler module! Supplied with effective, </w:t>
      </w:r>
      <w:proofErr w:type="spellStart"/>
      <w:r w:rsidRPr="002E39E8">
        <w:rPr>
          <w:sz w:val="32"/>
          <w:szCs w:val="32"/>
        </w:rPr>
        <w:t>snap-on</w:t>
      </w:r>
      <w:proofErr w:type="spellEnd"/>
      <w:r w:rsidRPr="002E39E8">
        <w:rPr>
          <w:sz w:val="32"/>
          <w:szCs w:val="32"/>
        </w:rPr>
        <w:t xml:space="preserve"> rear cable management on the two panel levels means inbound cables are </w:t>
      </w:r>
      <w:proofErr w:type="gramStart"/>
      <w:r w:rsidRPr="002E39E8">
        <w:rPr>
          <w:sz w:val="32"/>
          <w:szCs w:val="32"/>
        </w:rPr>
        <w:t>held securely at all times</w:t>
      </w:r>
      <w:proofErr w:type="gramEnd"/>
      <w:r w:rsidRPr="002E39E8">
        <w:rPr>
          <w:sz w:val="32"/>
          <w:szCs w:val="32"/>
        </w:rPr>
        <w:t>. Manufactured in both alloy/plastic composite for light weight and endurance.</w:t>
      </w:r>
    </w:p>
    <w:p w14:paraId="2AC2B1AC" w14:textId="77777777" w:rsidR="002E39E8" w:rsidRPr="007D7DE4" w:rsidRDefault="002E39E8" w:rsidP="002E39E8">
      <w:pPr>
        <w:widowControl/>
        <w:shd w:val="clear" w:color="auto" w:fill="FFFFFF"/>
        <w:jc w:val="left"/>
        <w:rPr>
          <w:rFonts w:ascii="Work Sans" w:eastAsia="宋体" w:hAnsi="Work Sans" w:cs="宋体" w:hint="eastAsia"/>
          <w:color w:val="000000"/>
          <w:kern w:val="0"/>
          <w:sz w:val="24"/>
          <w:szCs w:val="24"/>
        </w:rPr>
      </w:pPr>
    </w:p>
    <w:p w14:paraId="7FF7151C"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Key Features:</w:t>
      </w:r>
    </w:p>
    <w:p w14:paraId="6B74BEAD" w14:textId="77777777" w:rsidR="002E39E8" w:rsidRPr="002E39E8" w:rsidRDefault="002E39E8" w:rsidP="002E39E8">
      <w:pPr>
        <w:pStyle w:val="a8"/>
        <w:numPr>
          <w:ilvl w:val="0"/>
          <w:numId w:val="17"/>
        </w:numPr>
        <w:ind w:firstLineChars="0"/>
        <w:rPr>
          <w:sz w:val="32"/>
          <w:szCs w:val="32"/>
        </w:rPr>
      </w:pPr>
      <w:r w:rsidRPr="002E39E8">
        <w:rPr>
          <w:sz w:val="32"/>
          <w:szCs w:val="32"/>
        </w:rPr>
        <w:t>Certified CAT5E Performance for Gigabit Ethernet</w:t>
      </w:r>
    </w:p>
    <w:p w14:paraId="78C3E449" w14:textId="77777777" w:rsidR="002E39E8" w:rsidRPr="002E39E8" w:rsidRDefault="002E39E8" w:rsidP="002E39E8">
      <w:pPr>
        <w:pStyle w:val="a8"/>
        <w:numPr>
          <w:ilvl w:val="0"/>
          <w:numId w:val="17"/>
        </w:numPr>
        <w:ind w:firstLineChars="0"/>
        <w:rPr>
          <w:sz w:val="32"/>
          <w:szCs w:val="32"/>
        </w:rPr>
      </w:pPr>
      <w:r w:rsidRPr="002E39E8">
        <w:rPr>
          <w:sz w:val="32"/>
          <w:szCs w:val="32"/>
        </w:rPr>
        <w:t>Fully modular, snap-in, snap-out RJ45 port system</w:t>
      </w:r>
    </w:p>
    <w:p w14:paraId="0E19C506" w14:textId="77777777" w:rsidR="002E39E8" w:rsidRPr="002E39E8" w:rsidRDefault="002E39E8" w:rsidP="002E39E8">
      <w:pPr>
        <w:pStyle w:val="a8"/>
        <w:numPr>
          <w:ilvl w:val="0"/>
          <w:numId w:val="17"/>
        </w:numPr>
        <w:ind w:firstLineChars="0"/>
        <w:rPr>
          <w:sz w:val="32"/>
          <w:szCs w:val="32"/>
        </w:rPr>
      </w:pPr>
      <w:r w:rsidRPr="002E39E8">
        <w:rPr>
          <w:sz w:val="32"/>
          <w:szCs w:val="32"/>
        </w:rPr>
        <w:t>2u High means it fits in the smallest of data cabinets</w:t>
      </w:r>
    </w:p>
    <w:p w14:paraId="1926AA7C" w14:textId="0A701E91" w:rsidR="007D7DE4" w:rsidRDefault="002E39E8" w:rsidP="002E39E8">
      <w:pPr>
        <w:pStyle w:val="a8"/>
        <w:numPr>
          <w:ilvl w:val="0"/>
          <w:numId w:val="17"/>
        </w:numPr>
        <w:ind w:firstLineChars="0"/>
        <w:rPr>
          <w:sz w:val="32"/>
          <w:szCs w:val="32"/>
        </w:rPr>
      </w:pPr>
      <w:r w:rsidRPr="002E39E8">
        <w:rPr>
          <w:sz w:val="32"/>
          <w:szCs w:val="32"/>
        </w:rPr>
        <w:t>Part of the Synthesis 25-Year Warranty Solution</w:t>
      </w:r>
    </w:p>
    <w:p w14:paraId="0A5145EB" w14:textId="77777777" w:rsidR="002E39E8" w:rsidRPr="007D7DE4" w:rsidRDefault="002E39E8" w:rsidP="002E39E8">
      <w:pPr>
        <w:pStyle w:val="a8"/>
        <w:numPr>
          <w:ilvl w:val="0"/>
          <w:numId w:val="17"/>
        </w:numPr>
        <w:ind w:firstLineChars="0"/>
        <w:rPr>
          <w:sz w:val="32"/>
          <w:szCs w:val="32"/>
        </w:rPr>
      </w:pPr>
    </w:p>
    <w:p w14:paraId="058E6A13" w14:textId="31922DE3" w:rsidR="00FF00AD" w:rsidRDefault="00FF00AD" w:rsidP="00FF00AD">
      <w:pPr>
        <w:pStyle w:val="1"/>
        <w:shd w:val="clear" w:color="auto" w:fill="FFFFFF"/>
        <w:spacing w:before="0" w:after="0"/>
        <w:rPr>
          <w:rFonts w:ascii="Work Sans" w:hAnsi="Work Sans" w:hint="eastAsia"/>
          <w:color w:val="2B00FF"/>
          <w:sz w:val="36"/>
          <w:szCs w:val="36"/>
        </w:rPr>
      </w:pPr>
      <w:r w:rsidRPr="00FF00AD">
        <w:rPr>
          <w:rFonts w:ascii="Work Sans" w:hAnsi="Work Sans"/>
          <w:color w:val="2B00FF"/>
          <w:sz w:val="36"/>
          <w:szCs w:val="36"/>
        </w:rPr>
        <w:t>Specifications</w:t>
      </w:r>
    </w:p>
    <w:p w14:paraId="7F82A176" w14:textId="77777777" w:rsidR="002E39E8" w:rsidRPr="002E39E8" w:rsidRDefault="002E39E8" w:rsidP="002E39E8">
      <w:pPr>
        <w:pStyle w:val="a8"/>
        <w:numPr>
          <w:ilvl w:val="0"/>
          <w:numId w:val="17"/>
        </w:numPr>
        <w:ind w:firstLineChars="0"/>
        <w:rPr>
          <w:sz w:val="32"/>
          <w:szCs w:val="32"/>
        </w:rPr>
      </w:pPr>
      <w:r w:rsidRPr="002E39E8">
        <w:rPr>
          <w:sz w:val="32"/>
          <w:szCs w:val="32"/>
        </w:rPr>
        <w:t>48-Port, High-Density 2-U Through Coupler Patch Panel</w:t>
      </w:r>
    </w:p>
    <w:p w14:paraId="517938BB" w14:textId="77777777" w:rsidR="002E39E8" w:rsidRPr="002E39E8" w:rsidRDefault="002E39E8" w:rsidP="002E39E8">
      <w:pPr>
        <w:pStyle w:val="a8"/>
        <w:numPr>
          <w:ilvl w:val="0"/>
          <w:numId w:val="17"/>
        </w:numPr>
        <w:ind w:firstLineChars="0"/>
        <w:rPr>
          <w:sz w:val="32"/>
          <w:szCs w:val="32"/>
        </w:rPr>
      </w:pPr>
      <w:r w:rsidRPr="002E39E8">
        <w:rPr>
          <w:sz w:val="32"/>
          <w:szCs w:val="32"/>
        </w:rPr>
        <w:t>Performance Cat5e UTP certified - Gigabit Compliance</w:t>
      </w:r>
    </w:p>
    <w:p w14:paraId="32824A5B" w14:textId="77777777" w:rsidR="002E39E8" w:rsidRPr="002E39E8" w:rsidRDefault="002E39E8" w:rsidP="002E39E8">
      <w:pPr>
        <w:pStyle w:val="a8"/>
        <w:numPr>
          <w:ilvl w:val="0"/>
          <w:numId w:val="17"/>
        </w:numPr>
        <w:ind w:firstLineChars="0"/>
        <w:rPr>
          <w:sz w:val="32"/>
          <w:szCs w:val="32"/>
        </w:rPr>
      </w:pPr>
      <w:r w:rsidRPr="002E39E8">
        <w:rPr>
          <w:sz w:val="32"/>
          <w:szCs w:val="32"/>
        </w:rPr>
        <w:t>Easy-Clip, modular through coupler design*</w:t>
      </w:r>
    </w:p>
    <w:p w14:paraId="4B6B5887" w14:textId="77777777" w:rsidR="002E39E8" w:rsidRPr="002E39E8" w:rsidRDefault="002E39E8" w:rsidP="002E39E8">
      <w:pPr>
        <w:pStyle w:val="a8"/>
        <w:numPr>
          <w:ilvl w:val="0"/>
          <w:numId w:val="17"/>
        </w:numPr>
        <w:ind w:firstLineChars="0"/>
        <w:rPr>
          <w:sz w:val="32"/>
          <w:szCs w:val="32"/>
        </w:rPr>
      </w:pPr>
      <w:r w:rsidRPr="002E39E8">
        <w:rPr>
          <w:sz w:val="32"/>
          <w:szCs w:val="32"/>
        </w:rPr>
        <w:lastRenderedPageBreak/>
        <w:t>Meets or Exceeds current Category 5e performance</w:t>
      </w:r>
    </w:p>
    <w:p w14:paraId="70301A37" w14:textId="77777777" w:rsidR="002E39E8" w:rsidRPr="002E39E8" w:rsidRDefault="002E39E8" w:rsidP="002E39E8">
      <w:pPr>
        <w:pStyle w:val="a8"/>
        <w:numPr>
          <w:ilvl w:val="0"/>
          <w:numId w:val="17"/>
        </w:numPr>
        <w:ind w:firstLineChars="0"/>
        <w:rPr>
          <w:sz w:val="32"/>
          <w:szCs w:val="32"/>
        </w:rPr>
      </w:pPr>
      <w:r w:rsidRPr="002E39E8">
        <w:rPr>
          <w:sz w:val="32"/>
          <w:szCs w:val="32"/>
        </w:rPr>
        <w:t>Built-in LAN port redundancy - Easy to swap out</w:t>
      </w:r>
    </w:p>
    <w:p w14:paraId="006AB4C2" w14:textId="77777777" w:rsidR="002E39E8" w:rsidRPr="002E39E8" w:rsidRDefault="002E39E8" w:rsidP="002E39E8">
      <w:pPr>
        <w:pStyle w:val="a8"/>
        <w:numPr>
          <w:ilvl w:val="0"/>
          <w:numId w:val="17"/>
        </w:numPr>
        <w:ind w:firstLineChars="0"/>
        <w:rPr>
          <w:sz w:val="32"/>
          <w:szCs w:val="32"/>
        </w:rPr>
      </w:pPr>
      <w:r w:rsidRPr="002E39E8">
        <w:rPr>
          <w:sz w:val="32"/>
          <w:szCs w:val="32"/>
        </w:rPr>
        <w:t>High conductive, gold-plated RJ45 connections</w:t>
      </w:r>
    </w:p>
    <w:p w14:paraId="18A524DC" w14:textId="77777777" w:rsidR="002E39E8" w:rsidRPr="002E39E8" w:rsidRDefault="002E39E8" w:rsidP="002E39E8">
      <w:pPr>
        <w:pStyle w:val="a8"/>
        <w:numPr>
          <w:ilvl w:val="0"/>
          <w:numId w:val="17"/>
        </w:numPr>
        <w:ind w:firstLineChars="0"/>
        <w:rPr>
          <w:sz w:val="32"/>
          <w:szCs w:val="32"/>
        </w:rPr>
      </w:pPr>
      <w:r w:rsidRPr="002E39E8">
        <w:rPr>
          <w:sz w:val="32"/>
          <w:szCs w:val="32"/>
        </w:rPr>
        <w:t>Individual port numbering (1-48)</w:t>
      </w:r>
    </w:p>
    <w:p w14:paraId="1283D01C" w14:textId="77777777" w:rsidR="002E39E8" w:rsidRPr="002E39E8" w:rsidRDefault="002E39E8" w:rsidP="002E39E8">
      <w:pPr>
        <w:pStyle w:val="a8"/>
        <w:numPr>
          <w:ilvl w:val="0"/>
          <w:numId w:val="17"/>
        </w:numPr>
        <w:ind w:firstLineChars="0"/>
        <w:rPr>
          <w:sz w:val="32"/>
          <w:szCs w:val="32"/>
        </w:rPr>
      </w:pPr>
      <w:r w:rsidRPr="002E39E8">
        <w:rPr>
          <w:sz w:val="32"/>
          <w:szCs w:val="32"/>
        </w:rPr>
        <w:t>Supplied with x2 clip-on alloy rear cable management bars</w:t>
      </w:r>
    </w:p>
    <w:p w14:paraId="2B45902E" w14:textId="7FBD9BB9" w:rsidR="00FF00AD" w:rsidRPr="002E39E8" w:rsidRDefault="002E39E8" w:rsidP="002E39E8">
      <w:pPr>
        <w:pStyle w:val="a8"/>
        <w:numPr>
          <w:ilvl w:val="0"/>
          <w:numId w:val="17"/>
        </w:numPr>
        <w:ind w:firstLineChars="0"/>
        <w:rPr>
          <w:sz w:val="32"/>
          <w:szCs w:val="32"/>
        </w:rPr>
      </w:pPr>
      <w:r w:rsidRPr="002E39E8">
        <w:rPr>
          <w:sz w:val="32"/>
          <w:szCs w:val="32"/>
        </w:rPr>
        <w:t xml:space="preserve">Supplied with standard M6 cage nuts, </w:t>
      </w:r>
      <w:proofErr w:type="gramStart"/>
      <w:r w:rsidRPr="002E39E8">
        <w:rPr>
          <w:sz w:val="32"/>
          <w:szCs w:val="32"/>
        </w:rPr>
        <w:t>bolts</w:t>
      </w:r>
      <w:proofErr w:type="gramEnd"/>
      <w:r w:rsidRPr="002E39E8">
        <w:rPr>
          <w:sz w:val="32"/>
          <w:szCs w:val="32"/>
        </w:rPr>
        <w:t xml:space="preserve"> and washers</w:t>
      </w:r>
    </w:p>
    <w:p w14:paraId="280C03FE" w14:textId="77777777" w:rsidR="002E39E8" w:rsidRPr="002E39E8" w:rsidRDefault="002E39E8" w:rsidP="002E39E8">
      <w:pPr>
        <w:rPr>
          <w:rFonts w:hint="eastAsia"/>
          <w:b/>
          <w:bCs/>
          <w:sz w:val="32"/>
          <w:szCs w:val="32"/>
        </w:rPr>
      </w:pPr>
    </w:p>
    <w:p w14:paraId="059B617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Applications:</w:t>
      </w:r>
    </w:p>
    <w:p w14:paraId="36DA4967" w14:textId="73E14669" w:rsidR="007D7DE4" w:rsidRPr="007D7DE4" w:rsidRDefault="007D7DE4" w:rsidP="007D7DE4">
      <w:pPr>
        <w:pStyle w:val="a8"/>
        <w:numPr>
          <w:ilvl w:val="0"/>
          <w:numId w:val="18"/>
        </w:numPr>
        <w:ind w:firstLineChars="0"/>
        <w:rPr>
          <w:sz w:val="32"/>
          <w:szCs w:val="32"/>
        </w:rPr>
      </w:pPr>
      <w:r w:rsidRPr="007D7DE4">
        <w:rPr>
          <w:sz w:val="32"/>
          <w:szCs w:val="32"/>
        </w:rPr>
        <w:t>Office, Education and Home Structured Cabling Installs</w:t>
      </w:r>
    </w:p>
    <w:p w14:paraId="55EBFDA0" w14:textId="24571C7D" w:rsidR="007D7DE4" w:rsidRPr="007D7DE4" w:rsidRDefault="007D7DE4" w:rsidP="007D7DE4">
      <w:pPr>
        <w:pStyle w:val="a8"/>
        <w:numPr>
          <w:ilvl w:val="0"/>
          <w:numId w:val="18"/>
        </w:numPr>
        <w:ind w:firstLineChars="0"/>
        <w:rPr>
          <w:sz w:val="32"/>
          <w:szCs w:val="32"/>
        </w:rPr>
      </w:pPr>
      <w:r w:rsidRPr="007D7DE4">
        <w:rPr>
          <w:sz w:val="32"/>
          <w:szCs w:val="32"/>
        </w:rPr>
        <w:t>Ideal for Gigabit Ethernet (1000Mbps) Data Networks</w:t>
      </w:r>
    </w:p>
    <w:p w14:paraId="21D526E6" w14:textId="3CECA214" w:rsidR="00FF00AD" w:rsidRPr="007D7DE4" w:rsidRDefault="007D7DE4" w:rsidP="007D7DE4">
      <w:pPr>
        <w:pStyle w:val="a8"/>
        <w:numPr>
          <w:ilvl w:val="0"/>
          <w:numId w:val="18"/>
        </w:numPr>
        <w:ind w:firstLineChars="0"/>
        <w:rPr>
          <w:sz w:val="32"/>
          <w:szCs w:val="32"/>
        </w:rPr>
      </w:pPr>
      <w:r w:rsidRPr="007D7DE4">
        <w:rPr>
          <w:sz w:val="32"/>
          <w:szCs w:val="32"/>
        </w:rPr>
        <w:t>Create fault tolerant LANs by simply patching ports</w:t>
      </w:r>
    </w:p>
    <w:p w14:paraId="5D12BBB8" w14:textId="77777777" w:rsidR="007D7DE4" w:rsidRPr="007D7DE4" w:rsidRDefault="007D7DE4" w:rsidP="007D7DE4">
      <w:pPr>
        <w:rPr>
          <w:sz w:val="32"/>
          <w:szCs w:val="32"/>
        </w:rPr>
      </w:pPr>
    </w:p>
    <w:p w14:paraId="4543AA78"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Product Code:</w:t>
      </w:r>
    </w:p>
    <w:p w14:paraId="1F013C0F" w14:textId="77777777" w:rsidR="002E39E8" w:rsidRPr="002E39E8" w:rsidRDefault="002E39E8" w:rsidP="002E39E8">
      <w:pPr>
        <w:pStyle w:val="a8"/>
        <w:numPr>
          <w:ilvl w:val="0"/>
          <w:numId w:val="21"/>
        </w:numPr>
        <w:ind w:firstLineChars="0"/>
        <w:rPr>
          <w:sz w:val="32"/>
          <w:szCs w:val="32"/>
          <w:bdr w:val="none" w:sz="0" w:space="0" w:color="auto" w:frame="1"/>
        </w:rPr>
      </w:pPr>
      <w:r w:rsidRPr="002E39E8">
        <w:rPr>
          <w:sz w:val="32"/>
          <w:szCs w:val="32"/>
          <w:bdr w:val="none" w:sz="0" w:space="0" w:color="auto" w:frame="1"/>
        </w:rPr>
        <w:t>Part Number: PPAN-48-THRU</w:t>
      </w:r>
    </w:p>
    <w:p w14:paraId="0D69DCE6" w14:textId="77777777" w:rsidR="002E39E8" w:rsidRPr="002E39E8" w:rsidRDefault="002E39E8" w:rsidP="002E39E8">
      <w:pPr>
        <w:pStyle w:val="a8"/>
        <w:numPr>
          <w:ilvl w:val="0"/>
          <w:numId w:val="21"/>
        </w:numPr>
        <w:ind w:firstLineChars="0"/>
        <w:rPr>
          <w:sz w:val="32"/>
          <w:szCs w:val="32"/>
          <w:bdr w:val="none" w:sz="0" w:space="0" w:color="auto" w:frame="1"/>
        </w:rPr>
      </w:pPr>
      <w:r w:rsidRPr="002E39E8">
        <w:rPr>
          <w:sz w:val="32"/>
          <w:szCs w:val="32"/>
          <w:bdr w:val="none" w:sz="0" w:space="0" w:color="auto" w:frame="1"/>
        </w:rPr>
        <w:t>EAN: 8400800033512</w:t>
      </w:r>
    </w:p>
    <w:p w14:paraId="0BEB810C" w14:textId="2B45802A" w:rsidR="007D7DE4" w:rsidRDefault="002E39E8" w:rsidP="002E39E8">
      <w:pPr>
        <w:pStyle w:val="a8"/>
        <w:numPr>
          <w:ilvl w:val="0"/>
          <w:numId w:val="21"/>
        </w:numPr>
        <w:ind w:firstLineChars="0"/>
        <w:rPr>
          <w:sz w:val="32"/>
          <w:szCs w:val="32"/>
          <w:bdr w:val="none" w:sz="0" w:space="0" w:color="auto" w:frame="1"/>
        </w:rPr>
      </w:pPr>
      <w:r w:rsidRPr="002E39E8">
        <w:rPr>
          <w:sz w:val="32"/>
          <w:szCs w:val="32"/>
          <w:bdr w:val="none" w:sz="0" w:space="0" w:color="auto" w:frame="1"/>
        </w:rPr>
        <w:t xml:space="preserve">Weight: 1 Kg </w:t>
      </w:r>
      <w:r>
        <w:rPr>
          <w:sz w:val="32"/>
          <w:szCs w:val="32"/>
          <w:bdr w:val="none" w:sz="0" w:space="0" w:color="auto" w:frame="1"/>
        </w:rPr>
        <w:t>approx.</w:t>
      </w:r>
    </w:p>
    <w:p w14:paraId="002166C8" w14:textId="77777777" w:rsidR="002E39E8" w:rsidRPr="002E39E8" w:rsidRDefault="002E39E8" w:rsidP="002E39E8">
      <w:pPr>
        <w:pStyle w:val="a8"/>
        <w:ind w:left="420" w:firstLineChars="0" w:firstLine="0"/>
        <w:rPr>
          <w:rFonts w:hint="eastAsia"/>
          <w:sz w:val="32"/>
          <w:szCs w:val="32"/>
          <w:bdr w:val="none" w:sz="0" w:space="0" w:color="auto" w:frame="1"/>
        </w:rPr>
      </w:pPr>
    </w:p>
    <w:p w14:paraId="05F4579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Technical Specifications:</w:t>
      </w:r>
    </w:p>
    <w:p w14:paraId="38FF21C5"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Port Count：48 Ports UTP</w:t>
      </w:r>
    </w:p>
    <w:p w14:paraId="2EBF5178"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Dimensions： 2U 19-Inch Design Format</w:t>
      </w:r>
    </w:p>
    <w:p w14:paraId="7CA52655"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Design：Through Coupler System</w:t>
      </w:r>
    </w:p>
    <w:p w14:paraId="66BC7E7E"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Performance：10/100/1000Mbps Gigabit Compliance</w:t>
      </w:r>
    </w:p>
    <w:p w14:paraId="684D8C1A"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 xml:space="preserve">RJ45/IDC Connects： Nickel and Phosphor Bronze </w:t>
      </w:r>
    </w:p>
    <w:p w14:paraId="0204A39B"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t>Port Identification：Numbered</w:t>
      </w:r>
    </w:p>
    <w:p w14:paraId="50D72987" w14:textId="77777777" w:rsidR="002E39E8" w:rsidRPr="002E39E8" w:rsidRDefault="002E39E8" w:rsidP="002E39E8">
      <w:pPr>
        <w:pStyle w:val="a8"/>
        <w:numPr>
          <w:ilvl w:val="0"/>
          <w:numId w:val="22"/>
        </w:numPr>
        <w:ind w:firstLineChars="0"/>
        <w:rPr>
          <w:sz w:val="32"/>
          <w:szCs w:val="32"/>
          <w:bdr w:val="none" w:sz="0" w:space="0" w:color="auto" w:frame="1"/>
        </w:rPr>
      </w:pPr>
      <w:r w:rsidRPr="002E39E8">
        <w:rPr>
          <w:sz w:val="32"/>
          <w:szCs w:val="32"/>
          <w:bdr w:val="none" w:sz="0" w:space="0" w:color="auto" w:frame="1"/>
        </w:rPr>
        <w:lastRenderedPageBreak/>
        <w:t>Fixings ： Supplied M6 Nuts and Bolts</w:t>
      </w:r>
    </w:p>
    <w:p w14:paraId="4836FD50" w14:textId="6B16480E" w:rsidR="00FF00AD" w:rsidRPr="003352BB" w:rsidRDefault="00FF00AD" w:rsidP="002E39E8">
      <w:pPr>
        <w:rPr>
          <w:sz w:val="32"/>
          <w:szCs w:val="32"/>
          <w:bdr w:val="none" w:sz="0" w:space="0" w:color="auto" w:frame="1"/>
        </w:rPr>
      </w:pPr>
      <w:r w:rsidRPr="00FF00AD">
        <w:rPr>
          <w:sz w:val="32"/>
          <w:szCs w:val="32"/>
          <w:bdr w:val="none" w:sz="0" w:space="0" w:color="auto" w:frame="1"/>
        </w:rPr>
        <w:t>* Specifications and product design are subject to change. E&amp;OE.</w:t>
      </w:r>
    </w:p>
    <w:sectPr w:rsidR="00FF00AD"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C302" w14:textId="77777777" w:rsidR="00CF3DB9" w:rsidRDefault="00CF3DB9" w:rsidP="007F112D">
      <w:r>
        <w:separator/>
      </w:r>
    </w:p>
  </w:endnote>
  <w:endnote w:type="continuationSeparator" w:id="0">
    <w:p w14:paraId="7E5B4DEB" w14:textId="77777777" w:rsidR="00CF3DB9" w:rsidRDefault="00CF3DB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7B62" w14:textId="77777777" w:rsidR="00CF3DB9" w:rsidRDefault="00CF3DB9" w:rsidP="007F112D">
      <w:r>
        <w:separator/>
      </w:r>
    </w:p>
  </w:footnote>
  <w:footnote w:type="continuationSeparator" w:id="0">
    <w:p w14:paraId="005A7E3B" w14:textId="77777777" w:rsidR="00CF3DB9" w:rsidRDefault="00CF3DB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6085A"/>
    <w:multiLevelType w:val="hybridMultilevel"/>
    <w:tmpl w:val="4EC689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8076EC"/>
    <w:multiLevelType w:val="hybridMultilevel"/>
    <w:tmpl w:val="0DBE6C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8F2EF1"/>
    <w:multiLevelType w:val="hybridMultilevel"/>
    <w:tmpl w:val="223CB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B34CE9"/>
    <w:multiLevelType w:val="hybridMultilevel"/>
    <w:tmpl w:val="78C2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B86983"/>
    <w:multiLevelType w:val="hybridMultilevel"/>
    <w:tmpl w:val="44002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D401E1"/>
    <w:multiLevelType w:val="hybridMultilevel"/>
    <w:tmpl w:val="7D6E6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885EEE"/>
    <w:multiLevelType w:val="hybridMultilevel"/>
    <w:tmpl w:val="4D52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EA05FF"/>
    <w:multiLevelType w:val="hybridMultilevel"/>
    <w:tmpl w:val="66368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A856FA"/>
    <w:multiLevelType w:val="hybridMultilevel"/>
    <w:tmpl w:val="0DD40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60474A"/>
    <w:multiLevelType w:val="hybridMultilevel"/>
    <w:tmpl w:val="5554F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BA471D"/>
    <w:multiLevelType w:val="hybridMultilevel"/>
    <w:tmpl w:val="EC609B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7B23E5"/>
    <w:multiLevelType w:val="hybridMultilevel"/>
    <w:tmpl w:val="9EC2F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8"/>
  </w:num>
  <w:num w:numId="4">
    <w:abstractNumId w:val="6"/>
  </w:num>
  <w:num w:numId="5">
    <w:abstractNumId w:val="17"/>
  </w:num>
  <w:num w:numId="6">
    <w:abstractNumId w:val="0"/>
  </w:num>
  <w:num w:numId="7">
    <w:abstractNumId w:val="9"/>
  </w:num>
  <w:num w:numId="8">
    <w:abstractNumId w:val="15"/>
  </w:num>
  <w:num w:numId="9">
    <w:abstractNumId w:val="16"/>
  </w:num>
  <w:num w:numId="10">
    <w:abstractNumId w:val="1"/>
  </w:num>
  <w:num w:numId="11">
    <w:abstractNumId w:val="2"/>
  </w:num>
  <w:num w:numId="12">
    <w:abstractNumId w:val="10"/>
  </w:num>
  <w:num w:numId="13">
    <w:abstractNumId w:val="12"/>
  </w:num>
  <w:num w:numId="14">
    <w:abstractNumId w:val="4"/>
  </w:num>
  <w:num w:numId="15">
    <w:abstractNumId w:val="5"/>
  </w:num>
  <w:num w:numId="16">
    <w:abstractNumId w:val="21"/>
  </w:num>
  <w:num w:numId="17">
    <w:abstractNumId w:val="20"/>
  </w:num>
  <w:num w:numId="18">
    <w:abstractNumId w:val="7"/>
  </w:num>
  <w:num w:numId="19">
    <w:abstractNumId w:val="8"/>
  </w:num>
  <w:num w:numId="20">
    <w:abstractNumId w:val="3"/>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16BEE"/>
    <w:rsid w:val="00130F31"/>
    <w:rsid w:val="00174E7E"/>
    <w:rsid w:val="00180EC7"/>
    <w:rsid w:val="002C2684"/>
    <w:rsid w:val="002E39E8"/>
    <w:rsid w:val="003352BB"/>
    <w:rsid w:val="00341FE0"/>
    <w:rsid w:val="00356F05"/>
    <w:rsid w:val="00385F20"/>
    <w:rsid w:val="003B1C50"/>
    <w:rsid w:val="003C7F1A"/>
    <w:rsid w:val="003E66F2"/>
    <w:rsid w:val="004433C5"/>
    <w:rsid w:val="00446E0C"/>
    <w:rsid w:val="004723D9"/>
    <w:rsid w:val="0057581D"/>
    <w:rsid w:val="00584B8C"/>
    <w:rsid w:val="00717F96"/>
    <w:rsid w:val="00751C94"/>
    <w:rsid w:val="00755A63"/>
    <w:rsid w:val="00762204"/>
    <w:rsid w:val="00767C9C"/>
    <w:rsid w:val="007B0E16"/>
    <w:rsid w:val="007D7DE4"/>
    <w:rsid w:val="007F112D"/>
    <w:rsid w:val="0082718D"/>
    <w:rsid w:val="00937E4D"/>
    <w:rsid w:val="009E462F"/>
    <w:rsid w:val="00A07E39"/>
    <w:rsid w:val="00A71E58"/>
    <w:rsid w:val="00B5253B"/>
    <w:rsid w:val="00C625E8"/>
    <w:rsid w:val="00CC7637"/>
    <w:rsid w:val="00CF3DB9"/>
    <w:rsid w:val="00E72302"/>
    <w:rsid w:val="00FD26D2"/>
    <w:rsid w:val="00FD291D"/>
    <w:rsid w:val="00FE26DA"/>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F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semiHidden/>
    <w:rsid w:val="00FF00A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808089575">
      <w:bodyDiv w:val="1"/>
      <w:marLeft w:val="0"/>
      <w:marRight w:val="0"/>
      <w:marTop w:val="0"/>
      <w:marBottom w:val="0"/>
      <w:divBdr>
        <w:top w:val="none" w:sz="0" w:space="0" w:color="auto"/>
        <w:left w:val="none" w:sz="0" w:space="0" w:color="auto"/>
        <w:bottom w:val="none" w:sz="0" w:space="0" w:color="auto"/>
        <w:right w:val="none" w:sz="0" w:space="0" w:color="auto"/>
      </w:divBdr>
    </w:div>
    <w:div w:id="814108343">
      <w:bodyDiv w:val="1"/>
      <w:marLeft w:val="0"/>
      <w:marRight w:val="0"/>
      <w:marTop w:val="0"/>
      <w:marBottom w:val="0"/>
      <w:divBdr>
        <w:top w:val="none" w:sz="0" w:space="0" w:color="auto"/>
        <w:left w:val="none" w:sz="0" w:space="0" w:color="auto"/>
        <w:bottom w:val="none" w:sz="0" w:space="0" w:color="auto"/>
        <w:right w:val="none" w:sz="0" w:space="0" w:color="auto"/>
      </w:divBdr>
    </w:div>
    <w:div w:id="1090351964">
      <w:bodyDiv w:val="1"/>
      <w:marLeft w:val="0"/>
      <w:marRight w:val="0"/>
      <w:marTop w:val="0"/>
      <w:marBottom w:val="0"/>
      <w:divBdr>
        <w:top w:val="none" w:sz="0" w:space="0" w:color="auto"/>
        <w:left w:val="none" w:sz="0" w:space="0" w:color="auto"/>
        <w:bottom w:val="none" w:sz="0" w:space="0" w:color="auto"/>
        <w:right w:val="none" w:sz="0" w:space="0" w:color="auto"/>
      </w:divBdr>
    </w:div>
    <w:div w:id="1113285371">
      <w:bodyDiv w:val="1"/>
      <w:marLeft w:val="0"/>
      <w:marRight w:val="0"/>
      <w:marTop w:val="0"/>
      <w:marBottom w:val="0"/>
      <w:divBdr>
        <w:top w:val="none" w:sz="0" w:space="0" w:color="auto"/>
        <w:left w:val="none" w:sz="0" w:space="0" w:color="auto"/>
        <w:bottom w:val="none" w:sz="0" w:space="0" w:color="auto"/>
        <w:right w:val="none" w:sz="0" w:space="0" w:color="auto"/>
      </w:divBdr>
    </w:div>
    <w:div w:id="1254361108">
      <w:bodyDiv w:val="1"/>
      <w:marLeft w:val="0"/>
      <w:marRight w:val="0"/>
      <w:marTop w:val="0"/>
      <w:marBottom w:val="0"/>
      <w:divBdr>
        <w:top w:val="none" w:sz="0" w:space="0" w:color="auto"/>
        <w:left w:val="none" w:sz="0" w:space="0" w:color="auto"/>
        <w:bottom w:val="none" w:sz="0" w:space="0" w:color="auto"/>
        <w:right w:val="none" w:sz="0" w:space="0" w:color="auto"/>
      </w:divBdr>
    </w:div>
    <w:div w:id="1359157913">
      <w:bodyDiv w:val="1"/>
      <w:marLeft w:val="0"/>
      <w:marRight w:val="0"/>
      <w:marTop w:val="0"/>
      <w:marBottom w:val="0"/>
      <w:divBdr>
        <w:top w:val="none" w:sz="0" w:space="0" w:color="auto"/>
        <w:left w:val="none" w:sz="0" w:space="0" w:color="auto"/>
        <w:bottom w:val="none" w:sz="0" w:space="0" w:color="auto"/>
        <w:right w:val="none" w:sz="0" w:space="0" w:color="auto"/>
      </w:divBdr>
    </w:div>
    <w:div w:id="1529879083">
      <w:bodyDiv w:val="1"/>
      <w:marLeft w:val="0"/>
      <w:marRight w:val="0"/>
      <w:marTop w:val="0"/>
      <w:marBottom w:val="0"/>
      <w:divBdr>
        <w:top w:val="none" w:sz="0" w:space="0" w:color="auto"/>
        <w:left w:val="none" w:sz="0" w:space="0" w:color="auto"/>
        <w:bottom w:val="none" w:sz="0" w:space="0" w:color="auto"/>
        <w:right w:val="none" w:sz="0" w:space="0" w:color="auto"/>
      </w:divBdr>
    </w:div>
    <w:div w:id="1714890491">
      <w:bodyDiv w:val="1"/>
      <w:marLeft w:val="0"/>
      <w:marRight w:val="0"/>
      <w:marTop w:val="0"/>
      <w:marBottom w:val="0"/>
      <w:divBdr>
        <w:top w:val="none" w:sz="0" w:space="0" w:color="auto"/>
        <w:left w:val="none" w:sz="0" w:space="0" w:color="auto"/>
        <w:bottom w:val="none" w:sz="0" w:space="0" w:color="auto"/>
        <w:right w:val="none" w:sz="0" w:space="0" w:color="auto"/>
      </w:divBdr>
    </w:div>
    <w:div w:id="1818690137">
      <w:bodyDiv w:val="1"/>
      <w:marLeft w:val="0"/>
      <w:marRight w:val="0"/>
      <w:marTop w:val="0"/>
      <w:marBottom w:val="0"/>
      <w:divBdr>
        <w:top w:val="none" w:sz="0" w:space="0" w:color="auto"/>
        <w:left w:val="none" w:sz="0" w:space="0" w:color="auto"/>
        <w:bottom w:val="none" w:sz="0" w:space="0" w:color="auto"/>
        <w:right w:val="none" w:sz="0" w:space="0" w:color="auto"/>
      </w:divBdr>
    </w:div>
    <w:div w:id="1989356462">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 w:id="2136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32</cp:revision>
  <dcterms:created xsi:type="dcterms:W3CDTF">2021-06-17T03:46:00Z</dcterms:created>
  <dcterms:modified xsi:type="dcterms:W3CDTF">2021-08-12T04:29:00Z</dcterms:modified>
</cp:coreProperties>
</file>